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</w:rPr>
        <w:t>ARTEMIS MARINE INC.</w:t>
      </w:r>
    </w:p>
    <w:p>
      <w:pPr>
        <w:pStyle w:val="Title"/>
      </w:pPr>
      <w:r>
        <w:t>SMS Client Intake and Applicability Questionnaire</w:t>
      </w:r>
    </w:p>
    <w:p>
      <w:r>
        <w:t>AM SMS F01  |  Rev 0  |  30 September 2026</w:t>
      </w:r>
    </w:p>
    <w:p>
      <w:r>
        <w:t>Complete one questionnaire per vessel and attach the records requested below. Artemis uses this information to assess SMS applicability and prepare a scope and quotation. Enter Unknown where information needs confirmation.</w:t>
      </w:r>
    </w:p>
    <w:p>
      <w:pPr>
        <w:pStyle w:val="Heading1"/>
      </w:pPr>
      <w:r>
        <w:t>Client and vessel details</w:t>
      </w:r>
    </w:p>
    <w:p>
      <w:pPr>
        <w:spacing w:after="140"/>
      </w:pPr>
      <w:r>
        <w:t>1. Client and contact name; email; telephone</w:t>
        <w:br/>
        <w:t>____________________________________</w:t>
      </w:r>
    </w:p>
    <w:p>
      <w:pPr>
        <w:spacing w:after="140"/>
      </w:pPr>
      <w:r>
        <w:t>2. Owner and Authorized Representative; legal names</w:t>
        <w:br/>
        <w:t>____________________________________</w:t>
      </w:r>
    </w:p>
    <w:p>
      <w:pPr>
        <w:spacing w:after="140"/>
      </w:pPr>
      <w:r>
        <w:t>3. Ship Manager responsible for shore and vessel operations; legal name</w:t>
        <w:br/>
        <w:t>_____________________</w:t>
      </w:r>
    </w:p>
    <w:p>
      <w:pPr>
        <w:spacing w:after="140"/>
      </w:pPr>
      <w:r>
        <w:t>4. Vessel name; official number; flag; home port</w:t>
        <w:br/>
        <w:t>____________________________________</w:t>
      </w:r>
    </w:p>
    <w:p>
      <w:pPr>
        <w:spacing w:after="140"/>
      </w:pPr>
      <w:r>
        <w:t>5. Gross tonnage and registered length from Certificate of Registry</w:t>
        <w:br/>
        <w:t>________ GT   ________ m</w:t>
      </w:r>
    </w:p>
    <w:p>
      <w:pPr>
        <w:spacing w:after="140"/>
      </w:pPr>
      <w:r>
        <w:t>6. Overall length; year built; date first registered or listed</w:t>
        <w:br/>
        <w:t>_______________________________</w:t>
      </w:r>
    </w:p>
    <w:p>
      <w:pPr>
        <w:spacing w:after="140"/>
      </w:pPr>
      <w:r>
        <w:t>7. Vessel type and work performed, including towing or passenger service</w:t>
        <w:br/>
        <w:t>___________________</w:t>
      </w:r>
    </w:p>
    <w:p>
      <w:pPr>
        <w:spacing w:after="140"/>
      </w:pPr>
      <w:r>
        <w:t>8. Maximum certified passengers; passengers normally carried; crew complement</w:t>
        <w:br/>
        <w:t>____________</w:t>
      </w:r>
    </w:p>
    <w:p>
      <w:pPr>
        <w:spacing w:after="140"/>
      </w:pPr>
      <w:r>
        <w:t>9. Operating area, voyage limits, international voyages and seasonal operations</w:t>
        <w:br/>
        <w:t>_______________</w:t>
      </w:r>
    </w:p>
    <w:p>
      <w:pPr>
        <w:spacing w:after="140"/>
      </w:pPr>
      <w:r>
        <w:t>10. Propulsion; unpowered operations; persons or bulk oil/chemicals carried</w:t>
        <w:br/>
        <w:t>__________________</w:t>
      </w:r>
    </w:p>
    <w:p>
      <w:pPr>
        <w:spacing w:after="140"/>
      </w:pPr>
      <w:r>
        <w:t>11. Fishing, pleasure, human-powered or special-purpose status; supporting record</w:t>
        <w:br/>
        <w:t>____________</w:t>
      </w:r>
    </w:p>
    <w:p>
      <w:r>
        <w:br w:type="page"/>
      </w:r>
    </w:p>
    <w:p>
      <w:pPr>
        <w:pStyle w:val="Heading1"/>
      </w:pPr>
      <w:r>
        <w:t>Existing arrangements and requested support</w:t>
      </w:r>
    </w:p>
    <w:p>
      <w:pPr>
        <w:spacing w:after="140"/>
      </w:pPr>
      <w:r>
        <w:t>12. Safety certificate issue, renewal and expiry dates; attach certificate and renewal history</w:t>
        <w:br/>
        <w:t>________</w:t>
      </w:r>
    </w:p>
    <w:p>
      <w:pPr>
        <w:spacing w:after="140"/>
      </w:pPr>
      <w:r>
        <w:t>13. Existing SMS and certificates; issuer, document numbers and expiry dates</w:t>
        <w:br/>
        <w:t>_______________</w:t>
      </w:r>
    </w:p>
    <w:p>
      <w:pPr>
        <w:spacing w:after="140"/>
      </w:pPr>
      <w:r>
        <w:t>14. DSIP or SVCP enrolment; Recognized Organization and TC contact, if any</w:t>
        <w:br/>
        <w:t>_______________</w:t>
      </w:r>
    </w:p>
    <w:p>
      <w:pPr>
        <w:spacing w:after="140"/>
      </w:pPr>
      <w:r>
        <w:t>15. Crew qualifications, familiarization, operating language and training needs</w:t>
        <w:br/>
        <w:t>________________</w:t>
      </w:r>
    </w:p>
    <w:p>
      <w:pPr>
        <w:spacing w:after="140"/>
      </w:pPr>
      <w:r>
        <w:t>16. Existing procedures, emergency drills and maintenance records available</w:t>
        <w:br/>
        <w:t>________________</w:t>
      </w:r>
    </w:p>
    <w:p>
      <w:pPr>
        <w:spacing w:after="140"/>
      </w:pPr>
      <w:r>
        <w:t>17. Recent incidents, deficiencies, audits and outstanding corrective actions</w:t>
        <w:br/>
        <w:t>_________________</w:t>
      </w:r>
    </w:p>
    <w:p>
      <w:pPr>
        <w:spacing w:after="140"/>
      </w:pPr>
      <w:r>
        <w:t>18. Number of vessels; shared management; differences between vessels</w:t>
        <w:br/>
        <w:t>__________________</w:t>
      </w:r>
    </w:p>
    <w:p>
      <w:pPr>
        <w:spacing w:after="140"/>
      </w:pPr>
      <w:r>
        <w:t>19. Support requested</w:t>
        <w:br/>
        <w:t>Assessment / Development / Implementation / Internal audit / Application / Annual support</w:t>
      </w:r>
    </w:p>
    <w:p>
      <w:pPr>
        <w:spacing w:after="140"/>
      </w:pPr>
      <w:r>
        <w:t>20. Target completion date; vessel access and location; client coordinator</w:t>
        <w:br/>
        <w:t>___________________</w:t>
      </w:r>
    </w:p>
    <w:p>
      <w:r>
        <w:t>Attachments: Certificate of Registry; safety certificates and renewal history; existing SMS and SMS certificates; latest inspection/audit reports; crew list and qualifications; sample maintenance, drill and incident records; SVCP documents if relevant.</w:t>
      </w:r>
    </w:p>
    <w:p>
      <w:pPr>
        <w:pStyle w:val="Heading1"/>
      </w:pPr>
      <w:r>
        <w:t>Artemis assessment and quotation record</w:t>
      </w:r>
    </w:p>
    <w:p>
      <w:r>
        <w:t>Reviewer and date: __________________   Evidence missing: __________________________</w:t>
        <w:br/>
        <w:t>Applicability and exclusion basis: _________________________________________________</w:t>
        <w:br/>
        <w:t>Vessel class and legal basis: _____________________________________________________</w:t>
        <w:br/>
        <w:t>Compliance date and calculation basis: _____________________________________________</w:t>
        <w:br/>
        <w:t>Required SMS documents and issuing authority: ______________________________________</w:t>
        <w:br/>
        <w:t>Implementation deadline and basis: ________________________________________________</w:t>
        <w:br/>
        <w:t>Quoted scope, deliverables, visits, exclusions and client responsibilities: ___________________</w:t>
        <w:br/>
        <w:t>Estimated effort, fees, travel and schedule: __________________________________________</w:t>
      </w:r>
    </w:p>
    <w:p>
      <w:r>
        <w:t>Assessment reference: MSMSR SOR/2024-133, sections 1, 4, 6–7 and 600–605; TP 15566 Part 1. Verify the current text and vessel-specific dates before confirming scope. SVCP enrolment is recorded separately from SMS requirements.</w:t>
      </w:r>
    </w:p>
    <w:sectPr w:rsidR="00FC693F" w:rsidRPr="0006063C" w:rsidSect="00034616">
      <w:footerReference w:type="default" r:id="rId9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AM SMS F01  |  Rev 0  |  Page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